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vetlamrea"/>
        <w:tblW w:w="15168" w:type="dxa"/>
        <w:tblInd w:w="-431" w:type="dxa"/>
        <w:tblLook w:val="04A0" w:firstRow="1" w:lastRow="0" w:firstColumn="1" w:lastColumn="0" w:noHBand="0" w:noVBand="1"/>
      </w:tblPr>
      <w:tblGrid>
        <w:gridCol w:w="2740"/>
        <w:gridCol w:w="3800"/>
        <w:gridCol w:w="4100"/>
        <w:gridCol w:w="4528"/>
      </w:tblGrid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MESEC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KRAJ IZLETA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PREVOZ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TRAJANJE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JANUAR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5.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RORE-GORA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OSEBNI AVTO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315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12.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PODSREDA-GRAD-TOLAR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19.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JELENOV STUDENEC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26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KRAKOVO-LISCA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OSEBNI AVTO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4-5 UR</w:t>
            </w:r>
          </w:p>
        </w:tc>
        <w:bookmarkStart w:id="0" w:name="_GoBack"/>
        <w:bookmarkEnd w:id="0"/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FEBRUAR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CELJSKA KOČA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9.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ŠMOHOR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16.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KOFCE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23.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KOPER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 - 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3-4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MAREC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PARTIZANSKI VRH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3-4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9.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DOLENJA VAS - ZDOLE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3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16.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SV.JOŠT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3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23.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VELIKA PLANINA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30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DOL.PREKOPA - LURD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OSEBNI AVTO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Calibri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Calibri"/>
                <w:b/>
                <w:bCs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APRIL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6.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OKOLICA SEVNICE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3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13.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GOTENIŠKI SNEŽNIK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20.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BOHOR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3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27.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VETRNIK - KOZJE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3-4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MAJ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LOVRENC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11.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RATITOVEC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18.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ŠENTVID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3-4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25.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BOHINJ - NOVA GORICA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2-3 URE</w:t>
            </w:r>
          </w:p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JUNIJ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1.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LJUBLJANA - OKOLICA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VLAK, 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3-4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8.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RADUHA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lastRenderedPageBreak/>
              <w:t>15.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PODSREDA - GORE - KOZJE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22.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TRDINOV VRH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OSEBNI AVTO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29.</w:t>
            </w:r>
          </w:p>
        </w:tc>
        <w:tc>
          <w:tcPr>
            <w:tcW w:w="3800" w:type="dxa"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VELIKA PLANINA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JULIJ 2023</w:t>
            </w:r>
          </w:p>
        </w:tc>
        <w:tc>
          <w:tcPr>
            <w:tcW w:w="3800" w:type="dxa"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C00000"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C00000"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6.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VIŠEVNIK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lang w:eastAsia="sl-SI"/>
              </w:rPr>
              <w:t>SEPTEMBER 2023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7.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URŠLJA GORA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4-5 UR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14.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BLED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VLAK, 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3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21.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KUM - RADEČE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OSEBNI AVTO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3-4 URE</w:t>
            </w:r>
          </w:p>
        </w:tc>
      </w:tr>
      <w:tr w:rsidR="00895C9D" w:rsidRPr="00895C9D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28.</w:t>
            </w:r>
          </w:p>
        </w:tc>
        <w:tc>
          <w:tcPr>
            <w:tcW w:w="38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LUBNIK</w:t>
            </w:r>
          </w:p>
        </w:tc>
        <w:tc>
          <w:tcPr>
            <w:tcW w:w="4100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VLAK, LOKALNI AVTOBUS</w:t>
            </w:r>
          </w:p>
        </w:tc>
        <w:tc>
          <w:tcPr>
            <w:tcW w:w="4528" w:type="dxa"/>
            <w:noWrap/>
            <w:hideMark/>
          </w:tcPr>
          <w:p w:rsidR="00895C9D" w:rsidRPr="00895C9D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</w:pPr>
            <w:r w:rsidRPr="00895C9D">
              <w:rPr>
                <w:rFonts w:ascii="Candara Light" w:eastAsia="Times New Roman" w:hAnsi="Candara Light" w:cs="Arial"/>
                <w:b/>
                <w:bCs/>
                <w:color w:val="000000"/>
                <w:lang w:eastAsia="sl-SI"/>
              </w:rPr>
              <w:t>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OKTOBER 2023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5.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PLANINA - PODBOČJE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OSEBNI AVTO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3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12.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BLEGOŠ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19.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PLANINA NAD VRHNIKO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VLAK, LOKALNI 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26.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GORE - KOPITNIK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NOVEMBER 2023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ZA SAVO - BREŽICE - KRŠKO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2-3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9.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ERMANOVEC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4-5 UR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16.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KRAŠKI ROB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4-5 UR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23.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OKOLICA SEVNICE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2-3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30.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KOPRIVNICA - KOSTANJEK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3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DECEMBER 2023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7.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BRESTANICA - DUNAJ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3-4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14.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ČEMŠENIŠKA PLANINA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21.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PIRAMIDA - KALVARIJA (MB)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VLAK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  <w:tr w:rsidR="00BF3A23" w:rsidRPr="00BF3A23" w:rsidTr="00BF3A23">
        <w:trPr>
          <w:trHeight w:val="288"/>
        </w:trPr>
        <w:tc>
          <w:tcPr>
            <w:tcW w:w="274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28.</w:t>
            </w:r>
          </w:p>
        </w:tc>
        <w:tc>
          <w:tcPr>
            <w:tcW w:w="38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ARTIČE - ZDOLE</w:t>
            </w:r>
          </w:p>
        </w:tc>
        <w:tc>
          <w:tcPr>
            <w:tcW w:w="4100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LOKALNI AVTOBUS</w:t>
            </w:r>
          </w:p>
        </w:tc>
        <w:tc>
          <w:tcPr>
            <w:tcW w:w="4528" w:type="dxa"/>
            <w:noWrap/>
            <w:hideMark/>
          </w:tcPr>
          <w:p w:rsidR="00895C9D" w:rsidRPr="00BF3A23" w:rsidRDefault="00895C9D" w:rsidP="00BF3A23">
            <w:pPr>
              <w:jc w:val="center"/>
              <w:rPr>
                <w:rFonts w:ascii="Candara Light" w:eastAsia="Times New Roman" w:hAnsi="Candara Light" w:cs="Arial"/>
                <w:b/>
                <w:bCs/>
                <w:lang w:eastAsia="sl-SI"/>
              </w:rPr>
            </w:pPr>
            <w:r w:rsidRPr="00BF3A23">
              <w:rPr>
                <w:rFonts w:ascii="Candara Light" w:eastAsia="Times New Roman" w:hAnsi="Candara Light" w:cs="Arial"/>
                <w:b/>
                <w:bCs/>
                <w:lang w:eastAsia="sl-SI"/>
              </w:rPr>
              <w:t>4 URE</w:t>
            </w:r>
          </w:p>
        </w:tc>
      </w:tr>
    </w:tbl>
    <w:p w:rsidR="00B534BB" w:rsidRPr="00BF3A23" w:rsidRDefault="00B534BB" w:rsidP="00BF3A23">
      <w:pPr>
        <w:jc w:val="center"/>
        <w:rPr>
          <w:rFonts w:ascii="Candara Light" w:hAnsi="Candara Light"/>
        </w:rPr>
      </w:pPr>
    </w:p>
    <w:sectPr w:rsidR="00B534BB" w:rsidRPr="00BF3A23" w:rsidSect="00895C9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B3C" w:rsidRDefault="005B6B3C" w:rsidP="00895C9D">
      <w:pPr>
        <w:spacing w:after="0" w:line="240" w:lineRule="auto"/>
      </w:pPr>
      <w:r>
        <w:separator/>
      </w:r>
    </w:p>
  </w:endnote>
  <w:endnote w:type="continuationSeparator" w:id="0">
    <w:p w:rsidR="005B6B3C" w:rsidRDefault="005B6B3C" w:rsidP="00895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EE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B3C" w:rsidRDefault="005B6B3C" w:rsidP="00895C9D">
      <w:pPr>
        <w:spacing w:after="0" w:line="240" w:lineRule="auto"/>
      </w:pPr>
      <w:r>
        <w:separator/>
      </w:r>
    </w:p>
  </w:footnote>
  <w:footnote w:type="continuationSeparator" w:id="0">
    <w:p w:rsidR="005B6B3C" w:rsidRDefault="005B6B3C" w:rsidP="00895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5C9D" w:rsidRPr="00895C9D" w:rsidRDefault="00895C9D" w:rsidP="00895C9D">
    <w:pPr>
      <w:pStyle w:val="Glava"/>
      <w:jc w:val="center"/>
      <w:rPr>
        <w:rFonts w:ascii="Candara Light" w:hAnsi="Candara Light"/>
        <w:b/>
        <w:sz w:val="48"/>
        <w:szCs w:val="48"/>
      </w:rPr>
    </w:pPr>
    <w:r w:rsidRPr="00895C9D">
      <w:rPr>
        <w:rFonts w:ascii="Candara Light" w:hAnsi="Candara Light"/>
        <w:b/>
        <w:sz w:val="48"/>
        <w:szCs w:val="48"/>
      </w:rPr>
      <w:t>PLAN TUR STAREJŠIH PLANINCEV PD VIDEM KRŠKO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C9D"/>
    <w:rsid w:val="005B6B3C"/>
    <w:rsid w:val="00895C9D"/>
    <w:rsid w:val="00B534BB"/>
    <w:rsid w:val="00B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FDB20-6E64-4BC6-9750-31CCC535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9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5C9D"/>
  </w:style>
  <w:style w:type="paragraph" w:styleId="Noga">
    <w:name w:val="footer"/>
    <w:basedOn w:val="Navaden"/>
    <w:link w:val="NogaZnak"/>
    <w:uiPriority w:val="99"/>
    <w:unhideWhenUsed/>
    <w:rsid w:val="00895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5C9D"/>
  </w:style>
  <w:style w:type="table" w:styleId="Tabelasvetlamrea">
    <w:name w:val="Grid Table Light"/>
    <w:basedOn w:val="Navadnatabela"/>
    <w:uiPriority w:val="40"/>
    <w:rsid w:val="00BF3A2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Špan</dc:creator>
  <cp:keywords/>
  <dc:description/>
  <cp:lastModifiedBy>Alenka Špan</cp:lastModifiedBy>
  <cp:revision>2</cp:revision>
  <dcterms:created xsi:type="dcterms:W3CDTF">2023-01-24T11:46:00Z</dcterms:created>
  <dcterms:modified xsi:type="dcterms:W3CDTF">2023-01-24T11:46:00Z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feaf17e1-4a25-468e-89fd-f457a0e7c2f3</vt:lpwstr>
  </property>
</Properties>
</file>